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5516E" w:rsidRPr="00B04AFD" w:rsidRDefault="00827B98">
      <w:pPr>
        <w:jc w:val="center"/>
        <w:rPr>
          <w:lang w:val="sl-SI"/>
        </w:rPr>
      </w:pPr>
      <w:r w:rsidRPr="00B04AFD">
        <w:rPr>
          <w:lang w:val="sl-SI"/>
        </w:rPr>
        <w:t>Prijatelj rekreacije, Športni društvi Partizan Dolsko in Zagorica pri Dolskem ter</w:t>
      </w:r>
    </w:p>
    <w:p w:rsidR="0025516E" w:rsidRPr="00B04AFD" w:rsidRDefault="00827B98">
      <w:pPr>
        <w:jc w:val="center"/>
        <w:rPr>
          <w:lang w:val="sl-SI"/>
        </w:rPr>
      </w:pPr>
      <w:r w:rsidRPr="00B04AFD">
        <w:rPr>
          <w:lang w:val="sl-SI"/>
        </w:rPr>
        <w:t xml:space="preserve"> Turistično društvo Dolsko objavljajo razpis za:</w:t>
      </w:r>
    </w:p>
    <w:p w:rsidR="0025516E" w:rsidRPr="00B04AFD" w:rsidRDefault="003B6434">
      <w:pPr>
        <w:pStyle w:val="Naslov1"/>
        <w:contextualSpacing w:val="0"/>
        <w:rPr>
          <w:lang w:val="sl-SI"/>
        </w:rPr>
      </w:pPr>
      <w:bookmarkStart w:id="0" w:name="_sc9au2mx6tq2" w:colFirst="0" w:colLast="0"/>
      <w:bookmarkEnd w:id="0"/>
      <w:r w:rsidRPr="00B04AFD">
        <w:rPr>
          <w:noProof/>
          <w:lang w:val="sl-SI" w:eastAsia="sl-SI"/>
        </w:rPr>
        <w:drawing>
          <wp:anchor distT="57150" distB="57150" distL="57150" distR="57150" simplePos="0" relativeHeight="251658240" behindDoc="0" locked="0" layoutInCell="0" allowOverlap="1">
            <wp:simplePos x="0" y="0"/>
            <wp:positionH relativeFrom="margin">
              <wp:posOffset>3881120</wp:posOffset>
            </wp:positionH>
            <wp:positionV relativeFrom="paragraph">
              <wp:posOffset>192405</wp:posOffset>
            </wp:positionV>
            <wp:extent cx="2705100" cy="2019300"/>
            <wp:effectExtent l="19050" t="19050" r="19050" b="19050"/>
            <wp:wrapSquare wrapText="bothSides" distT="57150" distB="57150" distL="57150" distR="57150"/>
            <wp:docPr id="8" name="image19.gif" descr="Tek_Murovica_karta_proge.gif"/>
            <wp:cNvGraphicFramePr/>
            <a:graphic xmlns:a="http://schemas.openxmlformats.org/drawingml/2006/main">
              <a:graphicData uri="http://schemas.openxmlformats.org/drawingml/2006/picture">
                <pic:pic xmlns:pic="http://schemas.openxmlformats.org/drawingml/2006/picture">
                  <pic:nvPicPr>
                    <pic:cNvPr id="0" name="image19.gif" descr="Tek_Murovica_karta_proge.gif"/>
                    <pic:cNvPicPr preferRelativeResize="0"/>
                  </pic:nvPicPr>
                  <pic:blipFill>
                    <a:blip r:embed="rId7" cstate="print"/>
                    <a:srcRect/>
                    <a:stretch>
                      <a:fillRect/>
                    </a:stretch>
                  </pic:blipFill>
                  <pic:spPr>
                    <a:xfrm>
                      <a:off x="0" y="0"/>
                      <a:ext cx="2705100" cy="2019300"/>
                    </a:xfrm>
                    <a:prstGeom prst="rect">
                      <a:avLst/>
                    </a:prstGeom>
                    <a:ln w="12700">
                      <a:solidFill>
                        <a:srgbClr val="000000"/>
                      </a:solidFill>
                      <a:prstDash val="solid"/>
                    </a:ln>
                  </pic:spPr>
                </pic:pic>
              </a:graphicData>
            </a:graphic>
          </wp:anchor>
        </w:drawing>
      </w:r>
      <w:r w:rsidR="00827B98" w:rsidRPr="00B04AFD">
        <w:rPr>
          <w:lang w:val="sl-SI"/>
        </w:rPr>
        <w:t xml:space="preserve">15. gorski tek in pohod na </w:t>
      </w:r>
      <w:proofErr w:type="spellStart"/>
      <w:r w:rsidR="00827B98" w:rsidRPr="00B04AFD">
        <w:rPr>
          <w:lang w:val="sl-SI"/>
        </w:rPr>
        <w:t>Murovico</w:t>
      </w:r>
      <w:proofErr w:type="spellEnd"/>
    </w:p>
    <w:p w:rsidR="0025516E" w:rsidRPr="00B04AFD" w:rsidRDefault="00827B98">
      <w:pPr>
        <w:rPr>
          <w:lang w:val="sl-SI"/>
        </w:rPr>
      </w:pPr>
      <w:r w:rsidRPr="00B04AFD">
        <w:rPr>
          <w:sz w:val="2"/>
          <w:szCs w:val="2"/>
          <w:lang w:val="sl-SI"/>
        </w:rPr>
        <w:t xml:space="preserve"> </w:t>
      </w:r>
    </w:p>
    <w:p w:rsidR="0025516E" w:rsidRPr="00B04AFD" w:rsidRDefault="00827B98">
      <w:pPr>
        <w:rPr>
          <w:lang w:val="sl-SI"/>
        </w:rPr>
      </w:pPr>
      <w:r w:rsidRPr="00B04AFD">
        <w:rPr>
          <w:lang w:val="sl-SI"/>
        </w:rPr>
        <w:t>ki bo v nedeljo, 19. marca 2017, s štartom pred kulturnim domom v Dolskem ob 9:15 za pohodnike ter ob 10:00 za tekače.</w:t>
      </w:r>
    </w:p>
    <w:p w:rsidR="0025516E" w:rsidRPr="00B04AFD" w:rsidRDefault="00827B98" w:rsidP="003B6434">
      <w:pPr>
        <w:pStyle w:val="Naslov2"/>
        <w:contextualSpacing w:val="0"/>
        <w:rPr>
          <w:lang w:val="sl-SI"/>
        </w:rPr>
      </w:pPr>
      <w:bookmarkStart w:id="1" w:name="_eh6p8fc3gh06" w:colFirst="0" w:colLast="0"/>
      <w:bookmarkEnd w:id="1"/>
      <w:r w:rsidRPr="00B04AFD">
        <w:rPr>
          <w:lang w:val="sl-SI"/>
        </w:rPr>
        <w:t>Kategorije:</w:t>
      </w:r>
      <w:r w:rsidRPr="00B04AFD">
        <w:rPr>
          <w:lang w:val="sl-SI"/>
        </w:rPr>
        <w:br/>
        <w:t>3 moške in 3 ženske, do 40 let, 41-50 in nad 51 let.</w:t>
      </w:r>
    </w:p>
    <w:p w:rsidR="0025516E" w:rsidRPr="00B04AFD" w:rsidRDefault="00827B98">
      <w:pPr>
        <w:pStyle w:val="Naslov2"/>
        <w:contextualSpacing w:val="0"/>
        <w:rPr>
          <w:lang w:val="sl-SI"/>
        </w:rPr>
      </w:pPr>
      <w:bookmarkStart w:id="2" w:name="_m8tp20jh04iu" w:colFirst="0" w:colLast="0"/>
      <w:bookmarkEnd w:id="2"/>
      <w:r w:rsidRPr="00B04AFD">
        <w:rPr>
          <w:lang w:val="sl-SI"/>
        </w:rPr>
        <w:t>Opis proge:</w:t>
      </w:r>
    </w:p>
    <w:p w:rsidR="0025516E" w:rsidRPr="00B04AFD" w:rsidRDefault="003B6434" w:rsidP="009E389C">
      <w:pPr>
        <w:rPr>
          <w:lang w:val="sl-SI"/>
        </w:rPr>
      </w:pPr>
      <w:r w:rsidRPr="00B04AFD">
        <w:rPr>
          <w:noProof/>
          <w:lang w:val="sl-SI" w:eastAsia="sl-SI"/>
        </w:rPr>
        <w:drawing>
          <wp:anchor distT="57150" distB="57150" distL="57150" distR="57150" simplePos="0" relativeHeight="251659264" behindDoc="0" locked="0" layoutInCell="0" allowOverlap="1">
            <wp:simplePos x="0" y="0"/>
            <wp:positionH relativeFrom="margin">
              <wp:posOffset>3881120</wp:posOffset>
            </wp:positionH>
            <wp:positionV relativeFrom="paragraph">
              <wp:posOffset>728345</wp:posOffset>
            </wp:positionV>
            <wp:extent cx="2705100" cy="1704975"/>
            <wp:effectExtent l="0" t="0" r="0" b="9525"/>
            <wp:wrapSquare wrapText="bothSides" distT="57150" distB="57150" distL="57150" distR="57150"/>
            <wp:docPr id="1"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8" cstate="print"/>
                    <a:srcRect/>
                    <a:stretch>
                      <a:fillRect/>
                    </a:stretch>
                  </pic:blipFill>
                  <pic:spPr>
                    <a:xfrm>
                      <a:off x="0" y="0"/>
                      <a:ext cx="2705100" cy="1704975"/>
                    </a:xfrm>
                    <a:prstGeom prst="rect">
                      <a:avLst/>
                    </a:prstGeom>
                    <a:ln/>
                  </pic:spPr>
                </pic:pic>
              </a:graphicData>
            </a:graphic>
          </wp:anchor>
        </w:drawing>
      </w:r>
      <w:r w:rsidR="00827B98" w:rsidRPr="00B04AFD">
        <w:rPr>
          <w:lang w:val="sl-SI"/>
        </w:rPr>
        <w:t xml:space="preserve">Proga poteka po asfaltirani cesti iz Dolskega (262 m) proti pokopališču Sv. Agata. Po slabem kilometru se pot odcepi levo skozi podhod pod Zasavsko cesto in nadaljuje čez travnik (označeno s stožci) do obgozdne poti, prečka potok in se nasproti pokopališča Sv. Agata priključi na pot Jurija Vege. Tu se prične proga strmo vzpenjati do osamele hiše pri Gašperju. Po krajšem ravninskem delu prečka lokalno cesto Dolsko - Križevska vas in se po strmem asfaltiranem delu povzpne do vasi Vrh nad Dolskim. Od tam se nadaljuje po strmi markirani pešpoti proti vrhu </w:t>
      </w:r>
      <w:proofErr w:type="spellStart"/>
      <w:r w:rsidR="00827B98" w:rsidRPr="00B04AFD">
        <w:rPr>
          <w:lang w:val="sl-SI"/>
        </w:rPr>
        <w:t>Murovice</w:t>
      </w:r>
      <w:proofErr w:type="spellEnd"/>
      <w:r w:rsidR="00827B98" w:rsidRPr="00B04AFD">
        <w:rPr>
          <w:lang w:val="sl-SI"/>
        </w:rPr>
        <w:t xml:space="preserve">. Zadnji del proge na grebenu </w:t>
      </w:r>
      <w:proofErr w:type="spellStart"/>
      <w:r w:rsidR="00827B98" w:rsidRPr="00B04AFD">
        <w:rPr>
          <w:lang w:val="sl-SI"/>
        </w:rPr>
        <w:t>Murovice</w:t>
      </w:r>
      <w:proofErr w:type="spellEnd"/>
      <w:r w:rsidR="00827B98" w:rsidRPr="00B04AFD">
        <w:rPr>
          <w:lang w:val="sl-SI"/>
        </w:rPr>
        <w:t xml:space="preserve"> je večinoma raven. Cilj je na vrhu </w:t>
      </w:r>
      <w:proofErr w:type="spellStart"/>
      <w:r w:rsidR="00827B98" w:rsidRPr="00B04AFD">
        <w:rPr>
          <w:lang w:val="sl-SI"/>
        </w:rPr>
        <w:t>Murovice</w:t>
      </w:r>
      <w:proofErr w:type="spellEnd"/>
      <w:r w:rsidR="00827B98" w:rsidRPr="00B04AFD">
        <w:rPr>
          <w:lang w:val="sl-SI"/>
        </w:rPr>
        <w:t xml:space="preserve"> (743 m). V gozdnem delu je proga označena z belimi puščicami.</w:t>
      </w:r>
      <w:r w:rsidR="00827B98" w:rsidRPr="00B04AFD">
        <w:rPr>
          <w:sz w:val="2"/>
          <w:szCs w:val="2"/>
          <w:lang w:val="sl-SI"/>
        </w:rPr>
        <w:t xml:space="preserve"> </w:t>
      </w:r>
    </w:p>
    <w:p w:rsidR="0025516E" w:rsidRPr="00B04AFD" w:rsidRDefault="00827B98">
      <w:pPr>
        <w:pStyle w:val="Naslov2"/>
        <w:spacing w:line="261" w:lineRule="auto"/>
        <w:contextualSpacing w:val="0"/>
        <w:rPr>
          <w:lang w:val="sl-SI"/>
        </w:rPr>
      </w:pPr>
      <w:bookmarkStart w:id="3" w:name="_gxbb1qjg9ew1" w:colFirst="0" w:colLast="0"/>
      <w:bookmarkEnd w:id="3"/>
      <w:r w:rsidRPr="00B04AFD">
        <w:rPr>
          <w:lang w:val="sl-SI"/>
        </w:rPr>
        <w:t>Oprema, razglasitev rezultatov in žreb nagrad:</w:t>
      </w:r>
    </w:p>
    <w:p w:rsidR="0025516E" w:rsidRPr="00B04AFD" w:rsidRDefault="00827B98">
      <w:pPr>
        <w:rPr>
          <w:lang w:val="sl-SI"/>
        </w:rPr>
      </w:pPr>
      <w:r w:rsidRPr="00B04AFD">
        <w:rPr>
          <w:lang w:val="sl-SI"/>
        </w:rPr>
        <w:t xml:space="preserve">Organiziran bo prevoz opreme tekačev (en nahrbtnik) do vasi Vrh in prenos enega kosa oblačila na vrh </w:t>
      </w:r>
      <w:proofErr w:type="spellStart"/>
      <w:r w:rsidRPr="00B04AFD">
        <w:rPr>
          <w:lang w:val="sl-SI"/>
        </w:rPr>
        <w:t>Murovice</w:t>
      </w:r>
      <w:proofErr w:type="spellEnd"/>
      <w:r w:rsidRPr="00B04AFD">
        <w:rPr>
          <w:lang w:val="sl-SI"/>
        </w:rPr>
        <w:t>. Po teku se tekmovalci spustijo nazaj po progi do vasi Vrh, kjer jih čaka oprema (cca 10' hoje) in kjer je možno tudi parkirati. Razglasitev in žreb bosta pri rojstni hiši Jurija Vege v Zagorici nad Dolskim ob 11:45 (5' od vasi Vrh).</w:t>
      </w:r>
    </w:p>
    <w:p w:rsidR="0025516E" w:rsidRPr="00B04AFD" w:rsidRDefault="00827B98">
      <w:pPr>
        <w:pStyle w:val="Naslov2"/>
        <w:spacing w:line="261" w:lineRule="auto"/>
        <w:contextualSpacing w:val="0"/>
        <w:rPr>
          <w:lang w:val="sl-SI"/>
        </w:rPr>
      </w:pPr>
      <w:bookmarkStart w:id="4" w:name="_okrqvhynyedd" w:colFirst="0" w:colLast="0"/>
      <w:bookmarkEnd w:id="4"/>
      <w:r w:rsidRPr="00B04AFD">
        <w:rPr>
          <w:lang w:val="sl-SI"/>
        </w:rPr>
        <w:t>Prijavnina:</w:t>
      </w:r>
    </w:p>
    <w:p w:rsidR="0025516E" w:rsidRPr="00B04AFD" w:rsidRDefault="00827B98">
      <w:pPr>
        <w:rPr>
          <w:lang w:val="sl-SI"/>
        </w:rPr>
      </w:pPr>
      <w:r w:rsidRPr="00B04AFD">
        <w:rPr>
          <w:lang w:val="sl-SI"/>
        </w:rPr>
        <w:t>Prijavnina znaša 5 € za tekače in pohodnike in se plača ob prijavi pred Kulturnim domom v Dolskem od 8:30 do 9:15 za pohodnike ter do 9:50 za tekače. Mlajši od 14 let prijavnine ne plačajo.</w:t>
      </w:r>
    </w:p>
    <w:p w:rsidR="0025516E" w:rsidRPr="00B04AFD" w:rsidRDefault="00827B98">
      <w:pPr>
        <w:pStyle w:val="Naslov2"/>
        <w:spacing w:line="261" w:lineRule="auto"/>
        <w:contextualSpacing w:val="0"/>
        <w:rPr>
          <w:lang w:val="sl-SI"/>
        </w:rPr>
      </w:pPr>
      <w:bookmarkStart w:id="5" w:name="_j5tkrzdjrt80" w:colFirst="0" w:colLast="0"/>
      <w:bookmarkEnd w:id="5"/>
      <w:r w:rsidRPr="00B04AFD">
        <w:rPr>
          <w:lang w:val="sl-SI"/>
        </w:rPr>
        <w:t>Nagrade:</w:t>
      </w:r>
    </w:p>
    <w:p w:rsidR="0025516E" w:rsidRPr="00B04AFD" w:rsidRDefault="00827B98">
      <w:pPr>
        <w:rPr>
          <w:lang w:val="sl-SI"/>
        </w:rPr>
      </w:pPr>
      <w:r w:rsidRPr="00B04AFD">
        <w:rPr>
          <w:lang w:val="sl-SI"/>
        </w:rPr>
        <w:t xml:space="preserve">Vsak prijavljen tekač in pohodnik dobi malico/topli obrok in pijačo na razglasitvi. Na vrhu </w:t>
      </w:r>
      <w:proofErr w:type="spellStart"/>
      <w:r w:rsidRPr="00B04AFD">
        <w:rPr>
          <w:lang w:val="sl-SI"/>
        </w:rPr>
        <w:t>Murovice</w:t>
      </w:r>
      <w:proofErr w:type="spellEnd"/>
      <w:r w:rsidRPr="00B04AFD">
        <w:rPr>
          <w:lang w:val="sl-SI"/>
        </w:rPr>
        <w:t xml:space="preserve"> bo na voljo čaj. Prvi trije v kategorijah bodo prejeli simbolične nagrade. Med vse prijavljene bomo izžrebali nekaj praktičnih nagrad.</w:t>
      </w:r>
      <w:r w:rsidR="00304229">
        <w:rPr>
          <w:lang w:val="sl-SI"/>
        </w:rPr>
        <w:t xml:space="preserve"> Za pohodnike bomo pripravili vprašalnik in med tiste s pravilnimi odgovori izžrebali nekaj nagrad.</w:t>
      </w:r>
      <w:r w:rsidRPr="00B04AFD">
        <w:rPr>
          <w:lang w:val="sl-SI"/>
        </w:rPr>
        <w:t xml:space="preserve"> </w:t>
      </w:r>
    </w:p>
    <w:p w:rsidR="0025516E" w:rsidRPr="00B04AFD" w:rsidRDefault="00827B98">
      <w:pPr>
        <w:pStyle w:val="Naslov2"/>
        <w:spacing w:line="261" w:lineRule="auto"/>
        <w:contextualSpacing w:val="0"/>
        <w:rPr>
          <w:lang w:val="sl-SI"/>
        </w:rPr>
      </w:pPr>
      <w:bookmarkStart w:id="6" w:name="_f1e3mlmzx7hh" w:colFirst="0" w:colLast="0"/>
      <w:bookmarkEnd w:id="6"/>
      <w:r w:rsidRPr="00B04AFD">
        <w:rPr>
          <w:sz w:val="22"/>
          <w:szCs w:val="22"/>
          <w:lang w:val="sl-SI"/>
        </w:rPr>
        <w:t>V Zagorici nad Dolskim bo možen ogled muzeja Jurija Vege.</w:t>
      </w:r>
    </w:p>
    <w:p w:rsidR="0025516E" w:rsidRPr="00B04AFD" w:rsidRDefault="0025516E">
      <w:pPr>
        <w:rPr>
          <w:sz w:val="14"/>
          <w:lang w:val="sl-SI"/>
        </w:rPr>
      </w:pPr>
    </w:p>
    <w:p w:rsidR="0025516E" w:rsidRPr="00B04AFD" w:rsidRDefault="00827B98">
      <w:pPr>
        <w:pStyle w:val="Naslov2"/>
        <w:spacing w:before="0" w:line="261" w:lineRule="auto"/>
        <w:ind w:left="6"/>
        <w:contextualSpacing w:val="0"/>
        <w:rPr>
          <w:lang w:val="sl-SI"/>
        </w:rPr>
      </w:pPr>
      <w:bookmarkStart w:id="7" w:name="_a5074pbe1aik" w:colFirst="0" w:colLast="0"/>
      <w:bookmarkEnd w:id="7"/>
      <w:r w:rsidRPr="00B04AFD">
        <w:rPr>
          <w:lang w:val="sl-SI"/>
        </w:rPr>
        <w:t>Informacije:</w:t>
      </w:r>
    </w:p>
    <w:p w:rsidR="0025516E" w:rsidRPr="00B04AFD" w:rsidRDefault="00827B98">
      <w:pPr>
        <w:numPr>
          <w:ilvl w:val="0"/>
          <w:numId w:val="5"/>
        </w:numPr>
        <w:tabs>
          <w:tab w:val="left" w:pos="741"/>
        </w:tabs>
        <w:ind w:left="321" w:hanging="285"/>
        <w:contextualSpacing/>
        <w:rPr>
          <w:lang w:val="sl-SI"/>
        </w:rPr>
      </w:pPr>
      <w:r w:rsidRPr="00B04AFD">
        <w:rPr>
          <w:lang w:val="sl-SI"/>
        </w:rPr>
        <w:t>M: 031/017 162, Dušan Bartelj za tekače,</w:t>
      </w:r>
    </w:p>
    <w:p w:rsidR="0025516E" w:rsidRPr="00B04AFD" w:rsidRDefault="00827B98">
      <w:pPr>
        <w:numPr>
          <w:ilvl w:val="0"/>
          <w:numId w:val="5"/>
        </w:numPr>
        <w:tabs>
          <w:tab w:val="left" w:pos="741"/>
        </w:tabs>
        <w:ind w:left="321" w:hanging="285"/>
        <w:contextualSpacing/>
        <w:rPr>
          <w:lang w:val="sl-SI"/>
        </w:rPr>
      </w:pPr>
      <w:r w:rsidRPr="00B04AFD">
        <w:rPr>
          <w:lang w:val="sl-SI"/>
        </w:rPr>
        <w:t>M: 031/412 057, Zlatka Tičar za pohodnike,</w:t>
      </w:r>
    </w:p>
    <w:p w:rsidR="0025516E" w:rsidRPr="00B04AFD" w:rsidRDefault="00827B98">
      <w:pPr>
        <w:numPr>
          <w:ilvl w:val="0"/>
          <w:numId w:val="5"/>
        </w:numPr>
        <w:ind w:left="321" w:hanging="285"/>
        <w:contextualSpacing/>
        <w:rPr>
          <w:lang w:val="sl-SI"/>
        </w:rPr>
      </w:pPr>
      <w:r w:rsidRPr="00B04AFD">
        <w:rPr>
          <w:lang w:val="sl-SI"/>
        </w:rPr>
        <w:t xml:space="preserve">I: </w:t>
      </w:r>
      <w:hyperlink r:id="rId9">
        <w:r w:rsidRPr="00B04AFD">
          <w:rPr>
            <w:color w:val="1155CC"/>
            <w:u w:val="single"/>
            <w:lang w:val="sl-SI"/>
          </w:rPr>
          <w:t>www.sddolsko.si</w:t>
        </w:r>
      </w:hyperlink>
      <w:hyperlink r:id="rId10">
        <w:r w:rsidRPr="00B04AFD">
          <w:rPr>
            <w:lang w:val="sl-SI"/>
          </w:rPr>
          <w:t xml:space="preserve">, </w:t>
        </w:r>
      </w:hyperlink>
      <w:hyperlink r:id="rId11">
        <w:r w:rsidRPr="00B04AFD">
          <w:rPr>
            <w:color w:val="1155CC"/>
            <w:sz w:val="20"/>
            <w:szCs w:val="20"/>
            <w:u w:val="single"/>
            <w:lang w:val="sl-SI"/>
          </w:rPr>
          <w:t>www.facebook.com/sddolsko</w:t>
        </w:r>
      </w:hyperlink>
      <w:r w:rsidRPr="00B04AFD">
        <w:rPr>
          <w:sz w:val="20"/>
          <w:szCs w:val="20"/>
          <w:lang w:val="sl-SI"/>
        </w:rPr>
        <w:t xml:space="preserve"> </w:t>
      </w:r>
    </w:p>
    <w:p w:rsidR="0025516E" w:rsidRPr="00B04AFD" w:rsidRDefault="00827B98">
      <w:pPr>
        <w:numPr>
          <w:ilvl w:val="0"/>
          <w:numId w:val="5"/>
        </w:numPr>
        <w:spacing w:after="200"/>
        <w:ind w:left="321" w:hanging="285"/>
        <w:contextualSpacing/>
        <w:rPr>
          <w:lang w:val="sl-SI"/>
        </w:rPr>
      </w:pPr>
      <w:r w:rsidRPr="00B04AFD">
        <w:rPr>
          <w:lang w:val="sl-SI"/>
        </w:rPr>
        <w:t xml:space="preserve">E: </w:t>
      </w:r>
      <w:hyperlink r:id="rId12">
        <w:r w:rsidRPr="00B04AFD">
          <w:rPr>
            <w:color w:val="1155CC"/>
            <w:u w:val="single"/>
            <w:lang w:val="sl-SI"/>
          </w:rPr>
          <w:t>sddolsko@gmail.com</w:t>
        </w:r>
      </w:hyperlink>
    </w:p>
    <w:p w:rsidR="009F34CB" w:rsidRPr="009F34CB" w:rsidRDefault="00827B98" w:rsidP="009F34CB">
      <w:pPr>
        <w:pStyle w:val="Naslov2"/>
        <w:spacing w:before="0"/>
        <w:ind w:left="6"/>
        <w:contextualSpacing w:val="0"/>
        <w:rPr>
          <w:b w:val="0"/>
          <w:sz w:val="20"/>
          <w:szCs w:val="20"/>
          <w:lang w:val="sl-SI"/>
        </w:rPr>
      </w:pPr>
      <w:bookmarkStart w:id="8" w:name="_meq5yu4jpojl" w:colFirst="0" w:colLast="0"/>
      <w:bookmarkEnd w:id="8"/>
      <w:r w:rsidRPr="009F34CB">
        <w:rPr>
          <w:sz w:val="20"/>
          <w:szCs w:val="20"/>
          <w:lang w:val="sl-SI"/>
        </w:rPr>
        <w:t>Opozorilo</w:t>
      </w:r>
      <w:r w:rsidRPr="009F34CB">
        <w:rPr>
          <w:b w:val="0"/>
          <w:sz w:val="20"/>
          <w:szCs w:val="20"/>
          <w:lang w:val="sl-SI"/>
        </w:rPr>
        <w:t>:</w:t>
      </w:r>
      <w:r w:rsidR="00B04AFD" w:rsidRPr="009F34CB">
        <w:rPr>
          <w:b w:val="0"/>
          <w:sz w:val="20"/>
          <w:szCs w:val="20"/>
          <w:lang w:val="sl-SI"/>
        </w:rPr>
        <w:t xml:space="preserve"> </w:t>
      </w:r>
      <w:r w:rsidRPr="009F34CB">
        <w:rPr>
          <w:b w:val="0"/>
          <w:sz w:val="20"/>
          <w:szCs w:val="20"/>
          <w:lang w:val="sl-SI"/>
        </w:rPr>
        <w:t>Udeležba na teku in pohodu je na lastno odgovornost. Vsak udeleženec s podpisom na prijavnici zagotavlja, da od organizatorja ne bo terjal nikakršne odškodnine v primeru nezgode. Za mlajše od 14 let s podpisom jamčijo starši. Uporaba pohodniških palic med tekom ni dovoljena.</w:t>
      </w:r>
      <w:r w:rsidR="009F34CB">
        <w:rPr>
          <w:b w:val="0"/>
          <w:sz w:val="20"/>
          <w:szCs w:val="20"/>
          <w:lang w:val="sl-SI"/>
        </w:rPr>
        <w:br/>
      </w:r>
      <w:bookmarkStart w:id="9" w:name="_GoBack"/>
      <w:bookmarkEnd w:id="9"/>
    </w:p>
    <w:p w:rsidR="009F34CB" w:rsidRPr="009F34CB" w:rsidRDefault="009F34CB" w:rsidP="009F34CB">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CC"/>
        <w:rPr>
          <w:color w:val="000000" w:themeColor="text1"/>
          <w:lang w:val="sl-SI"/>
        </w:rPr>
      </w:pPr>
      <w:r w:rsidRPr="009F34CB">
        <w:rPr>
          <w:color w:val="000000" w:themeColor="text1"/>
          <w:sz w:val="20"/>
          <w:szCs w:val="20"/>
          <w:lang w:val="sl-SI"/>
        </w:rPr>
        <w:t xml:space="preserve">Prireditev bo </w:t>
      </w:r>
      <w:r w:rsidRPr="009F34CB">
        <w:rPr>
          <w:b/>
          <w:color w:val="000000" w:themeColor="text1"/>
          <w:sz w:val="20"/>
          <w:szCs w:val="20"/>
          <w:lang w:val="sl-SI"/>
        </w:rPr>
        <w:t>prva</w:t>
      </w:r>
      <w:r w:rsidRPr="009F34CB">
        <w:rPr>
          <w:color w:val="000000" w:themeColor="text1"/>
          <w:sz w:val="20"/>
          <w:szCs w:val="20"/>
          <w:lang w:val="sl-SI"/>
        </w:rPr>
        <w:t xml:space="preserve"> izmed prireditev, ki spadajo v sklop akcije </w:t>
      </w:r>
      <w:r w:rsidRPr="009F34CB">
        <w:rPr>
          <w:b/>
          <w:color w:val="000000" w:themeColor="text1"/>
          <w:sz w:val="20"/>
          <w:szCs w:val="20"/>
          <w:lang w:val="sl-SI"/>
        </w:rPr>
        <w:t>JURIŠ NA ŠTIRI.</w:t>
      </w:r>
      <w:r w:rsidRPr="009F34CB">
        <w:rPr>
          <w:color w:val="000000" w:themeColor="text1"/>
          <w:sz w:val="20"/>
          <w:szCs w:val="20"/>
          <w:lang w:val="sl-SI"/>
        </w:rPr>
        <w:t xml:space="preserve"> To je skupek petih prireditev: Tek in pohod na </w:t>
      </w:r>
      <w:proofErr w:type="spellStart"/>
      <w:r w:rsidRPr="009F34CB">
        <w:rPr>
          <w:color w:val="000000" w:themeColor="text1"/>
          <w:sz w:val="20"/>
          <w:szCs w:val="20"/>
          <w:lang w:val="sl-SI"/>
        </w:rPr>
        <w:t>Murovico</w:t>
      </w:r>
      <w:proofErr w:type="spellEnd"/>
      <w:r w:rsidRPr="009F34CB">
        <w:rPr>
          <w:color w:val="000000" w:themeColor="text1"/>
          <w:sz w:val="20"/>
          <w:szCs w:val="20"/>
          <w:lang w:val="sl-SI"/>
        </w:rPr>
        <w:t>, Tek okoli Ajdovščine, Izleti na Janče, Kolesarski vzpon k Baronu Juriju Vegi in Novoletni tek - vsak, ki bo sodeloval na vsaj štirih prireditvah, bo ob zaključku akcije prejel spominsko nagrado.</w:t>
      </w:r>
    </w:p>
    <w:p w:rsidR="009F34CB" w:rsidRPr="00B04AFD" w:rsidRDefault="009F34CB" w:rsidP="009F34CB">
      <w:pPr>
        <w:pStyle w:val="Noga"/>
        <w:rPr>
          <w:lang w:val="sl-SI"/>
        </w:rPr>
      </w:pPr>
    </w:p>
    <w:p w:rsidR="009F34CB" w:rsidRPr="009F34CB" w:rsidRDefault="009F34CB" w:rsidP="009F34CB">
      <w:pPr>
        <w:rPr>
          <w:lang w:val="sl-SI"/>
        </w:rPr>
      </w:pPr>
    </w:p>
    <w:sectPr w:rsidR="009F34CB" w:rsidRPr="009F34CB" w:rsidSect="00304229">
      <w:headerReference w:type="default" r:id="rId13"/>
      <w:pgSz w:w="11906" w:h="16838" w:code="9"/>
      <w:pgMar w:top="1559" w:right="907" w:bottom="284" w:left="907" w:header="284" w:footer="181"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267" w:rsidRDefault="00D95267">
      <w:r>
        <w:separator/>
      </w:r>
    </w:p>
  </w:endnote>
  <w:endnote w:type="continuationSeparator" w:id="0">
    <w:p w:rsidR="00D95267" w:rsidRDefault="00D9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267" w:rsidRDefault="00D95267">
      <w:r>
        <w:separator/>
      </w:r>
    </w:p>
  </w:footnote>
  <w:footnote w:type="continuationSeparator" w:id="0">
    <w:p w:rsidR="00D95267" w:rsidRDefault="00D95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16E" w:rsidRDefault="00827B98" w:rsidP="003B6434">
    <w:pPr>
      <w:tabs>
        <w:tab w:val="center" w:pos="4536"/>
        <w:tab w:val="right" w:pos="9354"/>
        <w:tab w:val="center" w:pos="4677"/>
      </w:tabs>
    </w:pPr>
    <w:r>
      <w:rPr>
        <w:noProof/>
        <w:lang w:val="sl-SI" w:eastAsia="sl-SI"/>
      </w:rPr>
      <w:drawing>
        <wp:inline distT="114300" distB="114300" distL="114300" distR="114300">
          <wp:extent cx="1547813" cy="546287"/>
          <wp:effectExtent l="0" t="0" r="0" b="0"/>
          <wp:docPr id="18" name="image21.png" descr="image002.png"/>
          <wp:cNvGraphicFramePr/>
          <a:graphic xmlns:a="http://schemas.openxmlformats.org/drawingml/2006/main">
            <a:graphicData uri="http://schemas.openxmlformats.org/drawingml/2006/picture">
              <pic:pic xmlns:pic="http://schemas.openxmlformats.org/drawingml/2006/picture">
                <pic:nvPicPr>
                  <pic:cNvPr id="0" name="image21.png" descr="image002.png"/>
                  <pic:cNvPicPr preferRelativeResize="0"/>
                </pic:nvPicPr>
                <pic:blipFill>
                  <a:blip r:embed="rId1"/>
                  <a:srcRect/>
                  <a:stretch>
                    <a:fillRect/>
                  </a:stretch>
                </pic:blipFill>
                <pic:spPr>
                  <a:xfrm>
                    <a:off x="0" y="0"/>
                    <a:ext cx="1547813" cy="546287"/>
                  </a:xfrm>
                  <a:prstGeom prst="rect">
                    <a:avLst/>
                  </a:prstGeom>
                  <a:ln/>
                </pic:spPr>
              </pic:pic>
            </a:graphicData>
          </a:graphic>
        </wp:inline>
      </w:drawing>
    </w:r>
    <w:r w:rsidR="003B6434">
      <w:tab/>
    </w:r>
    <w:r>
      <w:rPr>
        <w:noProof/>
        <w:lang w:val="sl-SI" w:eastAsia="sl-SI"/>
      </w:rPr>
      <w:drawing>
        <wp:inline distT="114300" distB="114300" distL="114300" distR="114300">
          <wp:extent cx="991280" cy="671513"/>
          <wp:effectExtent l="0" t="0" r="0" b="0"/>
          <wp:docPr id="19" name="image20.jpg" descr="image003a.jpg"/>
          <wp:cNvGraphicFramePr/>
          <a:graphic xmlns:a="http://schemas.openxmlformats.org/drawingml/2006/main">
            <a:graphicData uri="http://schemas.openxmlformats.org/drawingml/2006/picture">
              <pic:pic xmlns:pic="http://schemas.openxmlformats.org/drawingml/2006/picture">
                <pic:nvPicPr>
                  <pic:cNvPr id="0" name="image20.jpg" descr="image003a.jpg"/>
                  <pic:cNvPicPr preferRelativeResize="0"/>
                </pic:nvPicPr>
                <pic:blipFill>
                  <a:blip r:embed="rId2"/>
                  <a:srcRect/>
                  <a:stretch>
                    <a:fillRect/>
                  </a:stretch>
                </pic:blipFill>
                <pic:spPr>
                  <a:xfrm>
                    <a:off x="0" y="0"/>
                    <a:ext cx="991280" cy="671513"/>
                  </a:xfrm>
                  <a:prstGeom prst="rect">
                    <a:avLst/>
                  </a:prstGeom>
                  <a:ln/>
                </pic:spPr>
              </pic:pic>
            </a:graphicData>
          </a:graphic>
        </wp:inline>
      </w:drawing>
    </w:r>
    <w:r w:rsidR="003B6434">
      <w:tab/>
    </w:r>
    <w:r>
      <w:rPr>
        <w:noProof/>
        <w:lang w:val="sl-SI" w:eastAsia="sl-SI"/>
      </w:rPr>
      <w:drawing>
        <wp:inline distT="114300" distB="114300" distL="114300" distR="114300">
          <wp:extent cx="1095375" cy="628650"/>
          <wp:effectExtent l="0" t="0" r="0" b="0"/>
          <wp:docPr id="20" name="image10.png" descr="vega.png"/>
          <wp:cNvGraphicFramePr/>
          <a:graphic xmlns:a="http://schemas.openxmlformats.org/drawingml/2006/main">
            <a:graphicData uri="http://schemas.openxmlformats.org/drawingml/2006/picture">
              <pic:pic xmlns:pic="http://schemas.openxmlformats.org/drawingml/2006/picture">
                <pic:nvPicPr>
                  <pic:cNvPr id="0" name="image10.png" descr="vega.png"/>
                  <pic:cNvPicPr preferRelativeResize="0"/>
                </pic:nvPicPr>
                <pic:blipFill>
                  <a:blip r:embed="rId3"/>
                  <a:srcRect/>
                  <a:stretch>
                    <a:fillRect/>
                  </a:stretch>
                </pic:blipFill>
                <pic:spPr>
                  <a:xfrm>
                    <a:off x="0" y="0"/>
                    <a:ext cx="1095375" cy="628650"/>
                  </a:xfrm>
                  <a:prstGeom prst="rect">
                    <a:avLst/>
                  </a:prstGeom>
                  <a:ln/>
                </pic:spPr>
              </pic:pic>
            </a:graphicData>
          </a:graphic>
        </wp:inline>
      </w:drawing>
    </w:r>
    <w:hyperlink r:id="rId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65D01"/>
    <w:multiLevelType w:val="multilevel"/>
    <w:tmpl w:val="7868A1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6B212C8"/>
    <w:multiLevelType w:val="multilevel"/>
    <w:tmpl w:val="86F039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93D12AF"/>
    <w:multiLevelType w:val="multilevel"/>
    <w:tmpl w:val="EBC2FA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4A7B1067"/>
    <w:multiLevelType w:val="multilevel"/>
    <w:tmpl w:val="D584CF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53C165AF"/>
    <w:multiLevelType w:val="multilevel"/>
    <w:tmpl w:val="4A24DD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16E"/>
    <w:rsid w:val="00131390"/>
    <w:rsid w:val="0025516E"/>
    <w:rsid w:val="002D5C7D"/>
    <w:rsid w:val="00304229"/>
    <w:rsid w:val="003B3701"/>
    <w:rsid w:val="003B6434"/>
    <w:rsid w:val="004118E2"/>
    <w:rsid w:val="004D2FFD"/>
    <w:rsid w:val="00673458"/>
    <w:rsid w:val="00827B98"/>
    <w:rsid w:val="009E389C"/>
    <w:rsid w:val="009F34CB"/>
    <w:rsid w:val="00A84D5C"/>
    <w:rsid w:val="00B04AFD"/>
    <w:rsid w:val="00B52EA4"/>
    <w:rsid w:val="00CC0D4E"/>
    <w:rsid w:val="00D95267"/>
    <w:rsid w:val="00FD52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0FF8DB-C685-4ACE-A974-84E2734E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spacing w:before="60" w:after="60"/>
      <w:contextualSpacing/>
      <w:jc w:val="center"/>
      <w:outlineLvl w:val="0"/>
    </w:pPr>
    <w:rPr>
      <w:b/>
      <w:color w:val="C00000"/>
      <w:sz w:val="36"/>
      <w:szCs w:val="36"/>
    </w:rPr>
  </w:style>
  <w:style w:type="paragraph" w:styleId="Naslov2">
    <w:name w:val="heading 2"/>
    <w:basedOn w:val="Navaden"/>
    <w:next w:val="Navaden"/>
    <w:pPr>
      <w:spacing w:before="120"/>
      <w:contextualSpacing/>
      <w:outlineLvl w:val="1"/>
    </w:pPr>
    <w:rPr>
      <w:b/>
      <w:sz w:val="24"/>
      <w:szCs w:val="24"/>
    </w:rPr>
  </w:style>
  <w:style w:type="paragraph" w:styleId="Naslov3">
    <w:name w:val="heading 3"/>
    <w:basedOn w:val="Navaden"/>
    <w:next w:val="Navaden"/>
    <w:pPr>
      <w:keepNext/>
      <w:keepLines/>
      <w:spacing w:before="280" w:after="80"/>
      <w:contextualSpacing/>
      <w:outlineLvl w:val="2"/>
    </w:pPr>
    <w:rPr>
      <w:b/>
      <w:sz w:val="28"/>
      <w:szCs w:val="28"/>
    </w:rPr>
  </w:style>
  <w:style w:type="paragraph" w:styleId="Naslov4">
    <w:name w:val="heading 4"/>
    <w:basedOn w:val="Navaden"/>
    <w:next w:val="Navaden"/>
    <w:pPr>
      <w:keepNext/>
      <w:keepLines/>
      <w:spacing w:before="240" w:after="40"/>
      <w:contextualSpacing/>
      <w:outlineLvl w:val="3"/>
    </w:pPr>
    <w:rPr>
      <w:b/>
      <w:sz w:val="24"/>
      <w:szCs w:val="24"/>
    </w:rPr>
  </w:style>
  <w:style w:type="paragraph" w:styleId="Naslov5">
    <w:name w:val="heading 5"/>
    <w:basedOn w:val="Navaden"/>
    <w:next w:val="Navaden"/>
    <w:pPr>
      <w:keepNext/>
      <w:keepLines/>
      <w:spacing w:before="220" w:after="40"/>
      <w:contextualSpacing/>
      <w:outlineLvl w:val="4"/>
    </w:pPr>
    <w:rPr>
      <w:b/>
    </w:rPr>
  </w:style>
  <w:style w:type="paragraph" w:styleId="Naslov6">
    <w:name w:val="heading 6"/>
    <w:basedOn w:val="Navaden"/>
    <w:next w:val="Navaden"/>
    <w:pPr>
      <w:keepNext/>
      <w:keepLines/>
      <w:spacing w:before="200" w:after="40"/>
      <w:contextualSpacing/>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pPr>
      <w:keepNext/>
      <w:keepLines/>
      <w:spacing w:before="480" w:after="120"/>
      <w:contextualSpacing/>
    </w:pPr>
    <w:rPr>
      <w:b/>
      <w:sz w:val="72"/>
      <w:szCs w:val="72"/>
    </w:rPr>
  </w:style>
  <w:style w:type="paragraph" w:styleId="Podnaslov">
    <w:name w:val="Subtitle"/>
    <w:basedOn w:val="Navaden"/>
    <w:next w:val="Navaden"/>
    <w:pPr>
      <w:keepNext/>
      <w:keepLines/>
      <w:spacing w:before="360" w:after="80"/>
      <w:contextualSpacing/>
    </w:pPr>
    <w:rPr>
      <w:rFonts w:ascii="Georgia" w:eastAsia="Georgia" w:hAnsi="Georgia" w:cs="Georgia"/>
      <w:i/>
      <w:color w:val="666666"/>
      <w:sz w:val="48"/>
      <w:szCs w:val="48"/>
    </w:rPr>
  </w:style>
  <w:style w:type="table" w:customStyle="1" w:styleId="a">
    <w:basedOn w:val="Navadnatabela"/>
    <w:tblPr>
      <w:tblStyleRowBandSize w:val="1"/>
      <w:tblStyleColBandSize w:val="1"/>
    </w:tblPr>
  </w:style>
  <w:style w:type="table" w:customStyle="1" w:styleId="a0">
    <w:basedOn w:val="Navadnatabela"/>
    <w:tblPr>
      <w:tblStyleRowBandSize w:val="1"/>
      <w:tblStyleColBandSize w:val="1"/>
    </w:tblPr>
  </w:style>
  <w:style w:type="table" w:customStyle="1" w:styleId="a1">
    <w:basedOn w:val="Navadnatabela"/>
    <w:tblPr>
      <w:tblStyleRowBandSize w:val="1"/>
      <w:tblStyleColBandSize w:val="1"/>
    </w:tblPr>
  </w:style>
  <w:style w:type="table" w:customStyle="1" w:styleId="a2">
    <w:basedOn w:val="Navadnatabela"/>
    <w:tblPr>
      <w:tblStyleRowBandSize w:val="1"/>
      <w:tblStyleColBandSize w:val="1"/>
    </w:tblPr>
  </w:style>
  <w:style w:type="table" w:customStyle="1" w:styleId="a3">
    <w:basedOn w:val="Navadnatabela"/>
    <w:tblPr>
      <w:tblStyleRowBandSize w:val="1"/>
      <w:tblStyleColBandSize w:val="1"/>
    </w:tblPr>
  </w:style>
  <w:style w:type="table" w:customStyle="1" w:styleId="a4">
    <w:basedOn w:val="Navadnatabela"/>
    <w:tblPr>
      <w:tblStyleRowBandSize w:val="1"/>
      <w:tblStyleColBandSize w:val="1"/>
    </w:tblPr>
  </w:style>
  <w:style w:type="table" w:customStyle="1" w:styleId="a5">
    <w:basedOn w:val="Navadnatabela"/>
    <w:tblPr>
      <w:tblStyleRowBandSize w:val="1"/>
      <w:tblStyleColBandSize w:val="1"/>
    </w:tblPr>
  </w:style>
  <w:style w:type="table" w:customStyle="1" w:styleId="a6">
    <w:basedOn w:val="Navadnatabela"/>
    <w:tblPr>
      <w:tblStyleRowBandSize w:val="1"/>
      <w:tblStyleColBandSize w:val="1"/>
    </w:tblPr>
  </w:style>
  <w:style w:type="table" w:customStyle="1" w:styleId="a7">
    <w:basedOn w:val="Navadnatabela"/>
    <w:tblPr>
      <w:tblStyleRowBandSize w:val="1"/>
      <w:tblStyleColBandSize w:val="1"/>
    </w:tblPr>
  </w:style>
  <w:style w:type="paragraph" w:styleId="Besedilooblaka">
    <w:name w:val="Balloon Text"/>
    <w:basedOn w:val="Navaden"/>
    <w:link w:val="BesedilooblakaZnak"/>
    <w:uiPriority w:val="99"/>
    <w:semiHidden/>
    <w:unhideWhenUsed/>
    <w:rsid w:val="003B643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B6434"/>
    <w:rPr>
      <w:rFonts w:ascii="Tahoma" w:hAnsi="Tahoma" w:cs="Tahoma"/>
      <w:sz w:val="16"/>
      <w:szCs w:val="16"/>
    </w:rPr>
  </w:style>
  <w:style w:type="paragraph" w:styleId="Glava">
    <w:name w:val="header"/>
    <w:basedOn w:val="Navaden"/>
    <w:link w:val="GlavaZnak"/>
    <w:uiPriority w:val="99"/>
    <w:unhideWhenUsed/>
    <w:rsid w:val="003B6434"/>
    <w:pPr>
      <w:tabs>
        <w:tab w:val="center" w:pos="4703"/>
        <w:tab w:val="right" w:pos="9406"/>
      </w:tabs>
    </w:pPr>
  </w:style>
  <w:style w:type="character" w:customStyle="1" w:styleId="GlavaZnak">
    <w:name w:val="Glava Znak"/>
    <w:basedOn w:val="Privzetapisavaodstavka"/>
    <w:link w:val="Glava"/>
    <w:uiPriority w:val="99"/>
    <w:rsid w:val="003B6434"/>
  </w:style>
  <w:style w:type="paragraph" w:styleId="Noga">
    <w:name w:val="footer"/>
    <w:basedOn w:val="Navaden"/>
    <w:link w:val="NogaZnak"/>
    <w:uiPriority w:val="99"/>
    <w:unhideWhenUsed/>
    <w:rsid w:val="003B6434"/>
    <w:pPr>
      <w:tabs>
        <w:tab w:val="center" w:pos="4703"/>
        <w:tab w:val="right" w:pos="9406"/>
      </w:tabs>
    </w:pPr>
  </w:style>
  <w:style w:type="character" w:customStyle="1" w:styleId="NogaZnak">
    <w:name w:val="Noga Znak"/>
    <w:basedOn w:val="Privzetapisavaodstavka"/>
    <w:link w:val="Noga"/>
    <w:uiPriority w:val="99"/>
    <w:rsid w:val="003B6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sddolsko@gmail.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sddolsk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ol.si/sddolsko" TargetMode="External"/><Relationship Id="rId4" Type="http://schemas.openxmlformats.org/officeDocument/2006/relationships/webSettings" Target="webSettings.xml"/><Relationship Id="rId9" Type="http://schemas.openxmlformats.org/officeDocument/2006/relationships/hyperlink" Target="http://www.dol.si/sddolsk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hyperlink" Target="http://www.facebook.com/sddols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FE</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BARTELJ Dušan</dc:creator>
  <cp:lastModifiedBy>miha</cp:lastModifiedBy>
  <cp:revision>7</cp:revision>
  <cp:lastPrinted>2017-02-23T17:54:00Z</cp:lastPrinted>
  <dcterms:created xsi:type="dcterms:W3CDTF">2017-02-23T17:56:00Z</dcterms:created>
  <dcterms:modified xsi:type="dcterms:W3CDTF">2017-02-27T07:56:00Z</dcterms:modified>
</cp:coreProperties>
</file>